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0E" w:rsidRPr="00CE3972" w:rsidRDefault="00466A0E" w:rsidP="00466A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Bibliography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Borchardt, Evan. Personal interview. 17 Apr. 2013.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 xml:space="preserve">Crawford, Susan P. "The New Digital Divide." </w:t>
      </w:r>
      <w:r w:rsidRPr="00CE3972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Pr="00CE3972">
        <w:rPr>
          <w:rFonts w:ascii="Times New Roman" w:hAnsi="Times New Roman" w:cs="Times New Roman"/>
          <w:sz w:val="24"/>
          <w:szCs w:val="24"/>
        </w:rPr>
        <w:t xml:space="preserve">. The New York Times, 03 Dec. 2011. Web. 21 Apr. 2013. 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Federal Communications Commission. “</w:t>
      </w:r>
      <w:r w:rsidRPr="00CE3972">
        <w:rPr>
          <w:rFonts w:ascii="Times New Roman" w:eastAsia="Times New Roman" w:hAnsi="Times New Roman" w:cs="Times New Roman"/>
          <w:bCs/>
          <w:sz w:val="24"/>
          <w:szCs w:val="24"/>
        </w:rPr>
        <w:t>Fact Sheet, American Job Centers Announcement Event.”</w:t>
      </w:r>
      <w:r w:rsidRPr="00CE3972">
        <w:rPr>
          <w:rFonts w:ascii="Times New Roman" w:hAnsi="Times New Roman" w:cs="Times New Roman"/>
          <w:sz w:val="24"/>
          <w:szCs w:val="24"/>
        </w:rPr>
        <w:t xml:space="preserve"> Federal Communications Commission, 16 July 2013. Web. 21 Apr. 2013. 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Lopes, Marco. Personal interview. 19 Apr. 2013.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Mahan, Stan. Personal interview. 15 Apr. 2013.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 xml:space="preserve">Mossberger, Karen, Caroline J. Tolbert, and Mary Stansbury. </w:t>
      </w:r>
      <w:r w:rsidRPr="00CE3972">
        <w:rPr>
          <w:rFonts w:ascii="Times New Roman" w:hAnsi="Times New Roman" w:cs="Times New Roman"/>
          <w:i/>
          <w:iCs/>
          <w:sz w:val="24"/>
          <w:szCs w:val="24"/>
        </w:rPr>
        <w:t>Virtual Inequality: Beyond the Digital Divide</w:t>
      </w:r>
      <w:r w:rsidRPr="00CE3972">
        <w:rPr>
          <w:rFonts w:ascii="Times New Roman" w:hAnsi="Times New Roman" w:cs="Times New Roman"/>
          <w:sz w:val="24"/>
          <w:szCs w:val="24"/>
        </w:rPr>
        <w:t>. Washington, D.C.: Georgetown UP, 2003. Print.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Oberg, John. Personal interview. 18 Apr. 2013.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>Oberg, Sean. Personal interview. 18 Apr. 2013.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 xml:space="preserve">Rushkoff, Douglas. </w:t>
      </w:r>
      <w:r w:rsidRPr="00CE3972">
        <w:rPr>
          <w:rFonts w:ascii="Times New Roman" w:hAnsi="Times New Roman" w:cs="Times New Roman"/>
          <w:i/>
          <w:iCs/>
          <w:sz w:val="24"/>
          <w:szCs w:val="24"/>
        </w:rPr>
        <w:t>Program or Be Programmed: Ten Commands for a Digital Age</w:t>
      </w:r>
      <w:r w:rsidRPr="00CE3972">
        <w:rPr>
          <w:rFonts w:ascii="Times New Roman" w:hAnsi="Times New Roman" w:cs="Times New Roman"/>
          <w:sz w:val="24"/>
          <w:szCs w:val="24"/>
        </w:rPr>
        <w:t>. Berkeley, CA: Soft Skull, 2011. Print.</w:t>
      </w:r>
    </w:p>
    <w:p w:rsidR="00466A0E" w:rsidRPr="00CE3972" w:rsidRDefault="00466A0E" w:rsidP="00466A0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 xml:space="preserve">Zickuhr, Kathryn, and Aaron Smith. "Digital Differences." </w:t>
      </w:r>
      <w:r w:rsidRPr="00CE3972">
        <w:rPr>
          <w:rFonts w:ascii="Times New Roman" w:hAnsi="Times New Roman" w:cs="Times New Roman"/>
          <w:i/>
          <w:iCs/>
          <w:sz w:val="24"/>
          <w:szCs w:val="24"/>
        </w:rPr>
        <w:t>Pew Internet</w:t>
      </w:r>
      <w:r w:rsidRPr="00CE3972">
        <w:rPr>
          <w:rFonts w:ascii="Times New Roman" w:hAnsi="Times New Roman" w:cs="Times New Roman"/>
          <w:sz w:val="24"/>
          <w:szCs w:val="24"/>
        </w:rPr>
        <w:t>. Pew Research Center, 13 Apr. 2012. Web. 21 Apr. 2013.</w:t>
      </w:r>
    </w:p>
    <w:p w:rsidR="00466A0E" w:rsidRPr="00CE3972" w:rsidRDefault="00466A0E" w:rsidP="00466A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294B" w:rsidRDefault="0062294B"/>
    <w:sectPr w:rsidR="0062294B" w:rsidSect="0062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466A0E"/>
    <w:rsid w:val="00466A0E"/>
    <w:rsid w:val="0062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WebTrends,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WebTrends</dc:creator>
  <cp:keywords/>
  <dc:description/>
  <cp:lastModifiedBy>WebTrends</cp:lastModifiedBy>
  <cp:revision>1</cp:revision>
  <dcterms:created xsi:type="dcterms:W3CDTF">2013-05-02T01:25:00Z</dcterms:created>
  <dcterms:modified xsi:type="dcterms:W3CDTF">2013-05-02T01:25:00Z</dcterms:modified>
</cp:coreProperties>
</file>