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1AC8" w14:textId="5EA6BDF3" w:rsidR="00543D6C" w:rsidRDefault="00543D6C">
      <w:r>
        <w:t>Preliminary Studies Results</w:t>
      </w:r>
    </w:p>
    <w:p w14:paraId="3DD1EE2B" w14:textId="39AABEC3" w:rsidR="00543D6C" w:rsidRDefault="00543D6C"/>
    <w:p w14:paraId="1552A4BD" w14:textId="478DDC07" w:rsidR="00543D6C" w:rsidRDefault="00543D6C" w:rsidP="00544F58">
      <w:pPr>
        <w:spacing w:line="480" w:lineRule="auto"/>
      </w:pPr>
      <w:r>
        <w:tab/>
        <w:t>After extensive research the evidence obtained suggests that in every aspect the #BlackOps4 campaign was a success. (</w:t>
      </w:r>
      <w:proofErr w:type="spellStart"/>
      <w:r w:rsidR="00F416BF">
        <w:t>Makuch</w:t>
      </w:r>
      <w:proofErr w:type="spellEnd"/>
      <w:r w:rsidR="00F416BF">
        <w:t>, Eddie</w:t>
      </w:r>
      <w:bookmarkStart w:id="0" w:name="_GoBack"/>
      <w:bookmarkEnd w:id="0"/>
      <w:r>
        <w:t>). Further, after Black Ops 4 launched Treyarch initiated another campaign to supplement the previous one. This campaign is known as #</w:t>
      </w:r>
      <w:proofErr w:type="spellStart"/>
      <w:r>
        <w:t>CODNation</w:t>
      </w:r>
      <w:proofErr w:type="spellEnd"/>
      <w:r>
        <w:t xml:space="preserve"> and features prominent musical artists such as Post Malone, and Lil </w:t>
      </w:r>
      <w:proofErr w:type="spellStart"/>
      <w:r>
        <w:t>Yachty</w:t>
      </w:r>
      <w:proofErr w:type="spellEnd"/>
      <w:r>
        <w:t xml:space="preserve">, as well as the famous Youtuber known as </w:t>
      </w:r>
      <w:proofErr w:type="spellStart"/>
      <w:r>
        <w:t>NinjasHyper</w:t>
      </w:r>
      <w:proofErr w:type="spellEnd"/>
      <w:r>
        <w:t>. (</w:t>
      </w:r>
      <w:r w:rsidR="00902639">
        <w:t>Call of Duty, YouTube</w:t>
      </w:r>
      <w:r>
        <w:t xml:space="preserve">). By featuring these artists, the corporation was able to bring awareness to </w:t>
      </w:r>
      <w:r w:rsidR="00544F58">
        <w:t>its</w:t>
      </w:r>
      <w:r>
        <w:t xml:space="preserve"> campaign to fundraise for Veterans via there Endowment fund raising $236,000 and employing over 50,000 veterans. (</w:t>
      </w:r>
      <w:proofErr w:type="spellStart"/>
      <w:r w:rsidR="00902639">
        <w:t>CallofDuty</w:t>
      </w:r>
      <w:proofErr w:type="spellEnd"/>
      <w:r w:rsidR="00902639">
        <w:t xml:space="preserve">, </w:t>
      </w:r>
      <w:proofErr w:type="spellStart"/>
      <w:r w:rsidR="00902639">
        <w:t>Twitonomy</w:t>
      </w:r>
      <w:proofErr w:type="spellEnd"/>
      <w:r>
        <w:t>).</w:t>
      </w:r>
    </w:p>
    <w:p w14:paraId="03C16602" w14:textId="73C17FF9" w:rsidR="001B3C86" w:rsidRDefault="00543D6C" w:rsidP="00544F58">
      <w:pPr>
        <w:spacing w:line="480" w:lineRule="auto"/>
      </w:pPr>
      <w:r>
        <w:tab/>
      </w:r>
      <w:r w:rsidR="00544F58">
        <w:t>To</w:t>
      </w:r>
      <w:r>
        <w:t xml:space="preserve"> measure the success of each campaign we </w:t>
      </w:r>
      <w:r w:rsidR="00544F58">
        <w:t>must</w:t>
      </w:r>
      <w:r>
        <w:t xml:space="preserve"> look at the statistics for each and the benefits it created between the community and the corporation. The first of these is Black Ops 4 which can be broken down into two segments, first the games sales and second its fandom. It’s evident that Black Ops 4 sold in record numbers as </w:t>
      </w:r>
      <w:r w:rsidR="00902639">
        <w:t xml:space="preserve">mentioned on </w:t>
      </w:r>
      <w:proofErr w:type="spellStart"/>
      <w:r w:rsidR="00902639">
        <w:rPr>
          <w:i/>
        </w:rPr>
        <w:t>Gamespot</w:t>
      </w:r>
      <w:proofErr w:type="spellEnd"/>
      <w:r w:rsidR="00902639">
        <w:t xml:space="preserve"> when they broke the record for most</w:t>
      </w:r>
      <w:r w:rsidR="00544F58">
        <w:t xml:space="preserve"> sold digital game on Sony’s PlayStation 4, as well as most sold Call of Duty game to date (</w:t>
      </w:r>
      <w:proofErr w:type="spellStart"/>
      <w:r w:rsidR="00902639">
        <w:t>Makuch</w:t>
      </w:r>
      <w:proofErr w:type="spellEnd"/>
      <w:r w:rsidR="00902639">
        <w:t>, Eddie</w:t>
      </w:r>
      <w:r w:rsidR="00544F58">
        <w:t>).</w:t>
      </w:r>
      <w:r w:rsidR="001B3C86">
        <w:t xml:space="preserve"> Part of this success is owed to the fact that Treyarch employs </w:t>
      </w:r>
      <w:proofErr w:type="gramStart"/>
      <w:r w:rsidR="001B3C86">
        <w:t>a number of</w:t>
      </w:r>
      <w:proofErr w:type="gramEnd"/>
      <w:r w:rsidR="001B3C86">
        <w:t xml:space="preserve"> content creators such as David </w:t>
      </w:r>
      <w:proofErr w:type="spellStart"/>
      <w:r w:rsidR="001B3C86">
        <w:t>Vonderhaar</w:t>
      </w:r>
      <w:proofErr w:type="spellEnd"/>
      <w:r w:rsidR="001B3C86">
        <w:t xml:space="preserve"> to connect with fans and sample the publics opinions. He does this with Q&amp;A on Twitter as well as asking the people their opinions and relaying the </w:t>
      </w:r>
      <w:r w:rsidR="00544F58">
        <w:t>consensus</w:t>
      </w:r>
      <w:r w:rsidR="001B3C86">
        <w:t xml:space="preserve"> to Treyarch to better suit the game to its players. </w:t>
      </w:r>
    </w:p>
    <w:p w14:paraId="31C3D4C3" w14:textId="59F30491" w:rsidR="001B3C86" w:rsidRDefault="001B3C86" w:rsidP="00544F58">
      <w:pPr>
        <w:spacing w:line="480" w:lineRule="auto"/>
      </w:pPr>
      <w:r>
        <w:tab/>
        <w:t>The second campaign was #</w:t>
      </w:r>
      <w:proofErr w:type="spellStart"/>
      <w:r>
        <w:t>CODNation</w:t>
      </w:r>
      <w:proofErr w:type="spellEnd"/>
      <w:r>
        <w:t xml:space="preserve"> which at first glance </w:t>
      </w:r>
      <w:r w:rsidR="001911C8">
        <w:t>it</w:t>
      </w:r>
      <w:r>
        <w:t xml:space="preserve"> seemed like a</w:t>
      </w:r>
      <w:r w:rsidR="00544F58">
        <w:t xml:space="preserve"> sample</w:t>
      </w:r>
      <w:r>
        <w:t xml:space="preserve"> to gauge the people’s reaction (this is a common occurrence with Treyarch) after it gained some momentum they began asking people to </w:t>
      </w:r>
      <w:r w:rsidR="00544F58">
        <w:t>donate or</w:t>
      </w:r>
      <w:r>
        <w:t xml:space="preserve"> purchase an in-game item called the COD Endowment pack that donates half the profits to Veteran’s. This pack costs $4.99 and features</w:t>
      </w:r>
      <w:r w:rsidR="00544F58">
        <w:t xml:space="preserve"> in-game content as well as the satisfaction of giving back to the community. (</w:t>
      </w:r>
      <w:r w:rsidR="00902639">
        <w:t xml:space="preserve">Twitter, </w:t>
      </w:r>
      <w:proofErr w:type="spellStart"/>
      <w:r w:rsidR="00902639">
        <w:t>CallofDuty</w:t>
      </w:r>
      <w:proofErr w:type="spellEnd"/>
      <w:r w:rsidR="00544F58">
        <w:t>).</w:t>
      </w:r>
    </w:p>
    <w:sectPr w:rsidR="001B3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6C"/>
    <w:rsid w:val="001911C8"/>
    <w:rsid w:val="001B3C86"/>
    <w:rsid w:val="003C6BFD"/>
    <w:rsid w:val="00543D6C"/>
    <w:rsid w:val="00544F58"/>
    <w:rsid w:val="005F3295"/>
    <w:rsid w:val="00902639"/>
    <w:rsid w:val="00F4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99D9"/>
  <w15:chartTrackingRefBased/>
  <w15:docId w15:val="{7757BC85-A26A-41E7-8033-BB26DAF6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4</cp:revision>
  <dcterms:created xsi:type="dcterms:W3CDTF">2018-10-16T18:34:00Z</dcterms:created>
  <dcterms:modified xsi:type="dcterms:W3CDTF">2018-10-16T22:12:00Z</dcterms:modified>
</cp:coreProperties>
</file>