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F983E" w14:textId="77777777" w:rsidR="00BA1664" w:rsidRDefault="00BA1664" w:rsidP="00BA1664">
      <w:pPr>
        <w:pStyle w:val="NormalWeb"/>
        <w:numPr>
          <w:ilvl w:val="0"/>
          <w:numId w:val="1"/>
        </w:numPr>
      </w:pPr>
      <w:r>
        <w:t xml:space="preserve">Some other digital interface for a physical device: If you have other ideas, please clear them with me. </w:t>
      </w:r>
    </w:p>
    <w:p w14:paraId="30702CA2" w14:textId="77777777" w:rsidR="00BA1664" w:rsidRDefault="00BA1664" w:rsidP="00BA1664">
      <w:r>
        <w:t xml:space="preserve">The supporting assets </w:t>
      </w:r>
      <w:r w:rsidRPr="00510859">
        <w:rPr>
          <w:b/>
          <w:i/>
        </w:rPr>
        <w:t>will</w:t>
      </w:r>
      <w:r>
        <w:t xml:space="preserve"> include:</w:t>
      </w:r>
    </w:p>
    <w:p w14:paraId="3CC576AD" w14:textId="5EFECE25" w:rsidR="00BA327E" w:rsidRDefault="00BA327E" w:rsidP="00BA327E">
      <w:pPr>
        <w:pStyle w:val="ListParagraph"/>
        <w:numPr>
          <w:ilvl w:val="0"/>
          <w:numId w:val="6"/>
        </w:numPr>
      </w:pPr>
      <w:r>
        <w:t>LaShay-</w:t>
      </w:r>
    </w:p>
    <w:p w14:paraId="5D2D8ADF" w14:textId="77777777" w:rsidR="00945F5F" w:rsidRDefault="002F35F3" w:rsidP="00BA327E">
      <w:pPr>
        <w:pStyle w:val="ListParagraph"/>
      </w:pPr>
      <w:r w:rsidRPr="00BA327E">
        <w:rPr>
          <w:b/>
        </w:rPr>
        <w:t>Device</w:t>
      </w:r>
      <w:r w:rsidR="00945F5F">
        <w:rPr>
          <w:b/>
        </w:rPr>
        <w:t xml:space="preserve"> name</w:t>
      </w:r>
      <w:r w:rsidR="00A129E1" w:rsidRPr="00BA327E">
        <w:rPr>
          <w:b/>
        </w:rPr>
        <w:t xml:space="preserve">- </w:t>
      </w:r>
      <w:proofErr w:type="spellStart"/>
      <w:r w:rsidR="00A129E1" w:rsidRPr="00BA327E">
        <w:rPr>
          <w:b/>
        </w:rPr>
        <w:t>Stovia</w:t>
      </w:r>
      <w:proofErr w:type="spellEnd"/>
      <w:r w:rsidRPr="00BA327E">
        <w:rPr>
          <w:b/>
        </w:rPr>
        <w:t>:</w:t>
      </w:r>
      <w:r>
        <w:t xml:space="preserve"> Hologra</w:t>
      </w:r>
      <w:r w:rsidR="00A129E1">
        <w:t>phic(Projection)</w:t>
      </w:r>
      <w:r>
        <w:t xml:space="preserve"> device &amp; helper. </w:t>
      </w:r>
    </w:p>
    <w:p w14:paraId="542F103F" w14:textId="37356E92" w:rsidR="00BA327E" w:rsidRDefault="002F35F3" w:rsidP="00BA327E">
      <w:pPr>
        <w:pStyle w:val="ListParagraph"/>
      </w:pPr>
      <w:r>
        <w:t>This product features state-of-the-art instructions including measurements, temperature readings, and a plethora of recipes to help you get started on cooking.</w:t>
      </w:r>
    </w:p>
    <w:p w14:paraId="36825D2D" w14:textId="6861C9B7" w:rsidR="00BA327E" w:rsidRDefault="00A129E1" w:rsidP="00BA327E">
      <w:pPr>
        <w:pStyle w:val="ListParagraph"/>
        <w:rPr>
          <w:b/>
        </w:rPr>
      </w:pPr>
      <w:r>
        <w:t>Company</w:t>
      </w:r>
      <w:r w:rsidR="00945F5F">
        <w:t xml:space="preserve"> name</w:t>
      </w:r>
      <w:r>
        <w:t xml:space="preserve">- </w:t>
      </w:r>
      <w:proofErr w:type="spellStart"/>
      <w:r w:rsidRPr="00BA327E">
        <w:rPr>
          <w:b/>
        </w:rPr>
        <w:t>HoloTech</w:t>
      </w:r>
      <w:proofErr w:type="spellEnd"/>
    </w:p>
    <w:p w14:paraId="237479FF" w14:textId="77777777" w:rsidR="00BA327E" w:rsidRDefault="00BA327E" w:rsidP="00BA327E">
      <w:pPr>
        <w:pStyle w:val="ListParagraph"/>
      </w:pPr>
      <w:bookmarkStart w:id="0" w:name="_GoBack"/>
      <w:bookmarkEnd w:id="0"/>
      <w:r>
        <w:t xml:space="preserve">A short description of the device and company.  Include User demographics. </w:t>
      </w:r>
    </w:p>
    <w:p w14:paraId="5FD72B74" w14:textId="5CAAF5CD" w:rsidR="00945F5F" w:rsidRDefault="00945F5F" w:rsidP="00BA327E">
      <w:pPr>
        <w:pStyle w:val="ListParagraph"/>
      </w:pPr>
      <w:r>
        <w:t>Is leading the industry into an innovative, and family-friendly way to create food. Our products specialize in simplicity and efficiency with Holograms</w:t>
      </w:r>
    </w:p>
    <w:p w14:paraId="541B32C0" w14:textId="3FEDDE43" w:rsidR="00BA327E" w:rsidRDefault="00BA1664" w:rsidP="00BA327E">
      <w:pPr>
        <w:pStyle w:val="ListParagraph"/>
      </w:pPr>
      <w:r>
        <w:t xml:space="preserve"> </w:t>
      </w:r>
    </w:p>
    <w:p w14:paraId="6F163419" w14:textId="64670384" w:rsidR="002F35F3" w:rsidRDefault="002F35F3" w:rsidP="00BA327E">
      <w:pPr>
        <w:pStyle w:val="ListParagraph"/>
      </w:pPr>
      <w:proofErr w:type="spellStart"/>
      <w:r w:rsidRPr="00BA327E">
        <w:rPr>
          <w:b/>
        </w:rPr>
        <w:t>Ia</w:t>
      </w:r>
      <w:proofErr w:type="spellEnd"/>
      <w:r w:rsidRPr="00BA327E">
        <w:rPr>
          <w:b/>
        </w:rPr>
        <w:t xml:space="preserve"> suffix was inspired by the Roman feast.</w:t>
      </w:r>
    </w:p>
    <w:p w14:paraId="4D39B345" w14:textId="77777777" w:rsidR="0029669E" w:rsidRDefault="0029669E" w:rsidP="0029669E">
      <w:pPr>
        <w:pStyle w:val="ListParagraph"/>
        <w:numPr>
          <w:ilvl w:val="0"/>
          <w:numId w:val="2"/>
        </w:numPr>
      </w:pPr>
      <w:r>
        <w:t>Megan-</w:t>
      </w:r>
    </w:p>
    <w:p w14:paraId="6E4DFA70" w14:textId="399F4219" w:rsidR="002F35F3" w:rsidRDefault="00BA1664" w:rsidP="0029669E">
      <w:pPr>
        <w:pStyle w:val="ListParagraph"/>
      </w:pPr>
      <w:r>
        <w:t xml:space="preserve">A </w:t>
      </w:r>
      <w:r w:rsidRPr="0029669E">
        <w:rPr>
          <w:b/>
        </w:rPr>
        <w:t>Diagram</w:t>
      </w:r>
      <w:r>
        <w:t xml:space="preserve">, Illustration, physical or 3D model of the device. </w:t>
      </w:r>
    </w:p>
    <w:p w14:paraId="673215F2" w14:textId="77777777" w:rsidR="0029669E" w:rsidRDefault="0029669E" w:rsidP="0029669E">
      <w:pPr>
        <w:pStyle w:val="ListParagraph"/>
      </w:pPr>
      <w:r>
        <w:t xml:space="preserve">A </w:t>
      </w:r>
      <w:r w:rsidRPr="0029669E">
        <w:rPr>
          <w:b/>
        </w:rPr>
        <w:t>Logo</w:t>
      </w:r>
      <w:r>
        <w:t xml:space="preserve">: </w:t>
      </w:r>
      <w:r>
        <w:t>Envision this on the device, and digitally. Does it need to have an animated version?</w:t>
      </w:r>
    </w:p>
    <w:p w14:paraId="40649023" w14:textId="2CC68AFD" w:rsidR="00706004" w:rsidRDefault="00BA1664" w:rsidP="00945F5F">
      <w:pPr>
        <w:pStyle w:val="ListParagraph"/>
      </w:pPr>
      <w:r>
        <w:t xml:space="preserve">A </w:t>
      </w:r>
      <w:r w:rsidRPr="0029669E">
        <w:rPr>
          <w:b/>
        </w:rPr>
        <w:t>Style Guide</w:t>
      </w:r>
      <w:r>
        <w:t xml:space="preserve"> – This is the look and feel of the company, the public communication face. Be thorough, bold and clear. Think of anywhere digital, print, and physical manifestations of your company’s information and </w:t>
      </w:r>
      <w:r w:rsidRPr="0029669E">
        <w:rPr>
          <w:i/>
        </w:rPr>
        <w:t>identity</w:t>
      </w:r>
      <w:r>
        <w:t xml:space="preserve"> would appear.  Think of what information or assets you really need</w:t>
      </w:r>
    </w:p>
    <w:p w14:paraId="57CECB00" w14:textId="77777777" w:rsidR="00945F5F" w:rsidRDefault="00945F5F" w:rsidP="00945F5F">
      <w:pPr>
        <w:pStyle w:val="ListParagraph"/>
      </w:pPr>
    </w:p>
    <w:p w14:paraId="334E9698" w14:textId="68F405A8" w:rsidR="00945F5F" w:rsidRDefault="00945F5F" w:rsidP="00945F5F">
      <w:pPr>
        <w:pStyle w:val="ListParagraph"/>
        <w:numPr>
          <w:ilvl w:val="0"/>
          <w:numId w:val="2"/>
        </w:numPr>
      </w:pPr>
      <w:r>
        <w:t>Dimitri-</w:t>
      </w:r>
    </w:p>
    <w:p w14:paraId="71806990" w14:textId="1C2F5026" w:rsidR="002F35F3" w:rsidRDefault="00BA327E" w:rsidP="00945F5F">
      <w:pPr>
        <w:pStyle w:val="ListParagraph"/>
      </w:pPr>
      <w:r>
        <w:t>A web page mockup/design</w:t>
      </w:r>
    </w:p>
    <w:p w14:paraId="5646C27B" w14:textId="11C021F9" w:rsidR="00BA327E" w:rsidRDefault="00BA327E" w:rsidP="00BA327E">
      <w:pPr>
        <w:pStyle w:val="ListParagraph"/>
        <w:numPr>
          <w:ilvl w:val="0"/>
          <w:numId w:val="2"/>
        </w:numPr>
      </w:pPr>
      <w:r>
        <w:t>Dylan-</w:t>
      </w:r>
    </w:p>
    <w:p w14:paraId="7237DD82" w14:textId="77777777" w:rsidR="00BA327E" w:rsidRDefault="00BA1664" w:rsidP="00BA327E">
      <w:pPr>
        <w:pStyle w:val="ListParagraph"/>
      </w:pPr>
      <w:r>
        <w:t>A FB Banner</w:t>
      </w:r>
    </w:p>
    <w:p w14:paraId="7CC486AA" w14:textId="241030DD" w:rsidR="00BA1664" w:rsidRDefault="00BA1664" w:rsidP="00BA327E">
      <w:pPr>
        <w:pStyle w:val="ListParagraph"/>
      </w:pPr>
      <w:r>
        <w:t xml:space="preserve">A FB ad which conforms to FB standards (research FB ad requirements and constraints) </w:t>
      </w:r>
    </w:p>
    <w:p w14:paraId="38603EEA" w14:textId="77777777" w:rsidR="00BA327E" w:rsidRDefault="00BA327E" w:rsidP="00BA327E">
      <w:pPr>
        <w:pStyle w:val="ListParagraph"/>
      </w:pPr>
    </w:p>
    <w:p w14:paraId="12E4164A" w14:textId="478EBA80" w:rsidR="00BA327E" w:rsidRDefault="00BA327E" w:rsidP="00BA1664">
      <w:pPr>
        <w:pStyle w:val="ListParagraph"/>
        <w:numPr>
          <w:ilvl w:val="0"/>
          <w:numId w:val="2"/>
        </w:numPr>
      </w:pPr>
      <w:r>
        <w:t>Team: (Google Slides)</w:t>
      </w:r>
    </w:p>
    <w:p w14:paraId="1A6F1C46" w14:textId="5337DDA3" w:rsidR="00BA1664" w:rsidRDefault="00BA1664" w:rsidP="00BA327E">
      <w:pPr>
        <w:pStyle w:val="ListParagraph"/>
      </w:pPr>
      <w:r>
        <w:t xml:space="preserve">Either a Power Point or </w:t>
      </w:r>
      <w:proofErr w:type="gramStart"/>
      <w:r>
        <w:t>a</w:t>
      </w:r>
      <w:proofErr w:type="gramEnd"/>
      <w:r>
        <w:t xml:space="preserve"> Explainer video/animation of your company’s product.</w:t>
      </w:r>
    </w:p>
    <w:p w14:paraId="339C6E4A" w14:textId="77777777" w:rsidR="00BA1664" w:rsidRDefault="00BA1664" w:rsidP="00BA1664">
      <w:pPr>
        <w:pStyle w:val="ListParagraph"/>
        <w:widowControl/>
        <w:numPr>
          <w:ilvl w:val="1"/>
          <w:numId w:val="3"/>
        </w:numPr>
        <w:suppressAutoHyphens w:val="0"/>
        <w:spacing w:after="200" w:line="276" w:lineRule="auto"/>
      </w:pPr>
      <w:r>
        <w:t xml:space="preserve">Explainer animation example: </w:t>
      </w:r>
      <w:hyperlink r:id="rId5" w:history="1">
        <w:r w:rsidRPr="00E94B45">
          <w:rPr>
            <w:rStyle w:val="Hyperlink"/>
          </w:rPr>
          <w:t>http://www.blinktower.com/portfolio/vodacom-data-roaming/</w:t>
        </w:r>
      </w:hyperlink>
    </w:p>
    <w:p w14:paraId="133FE3F4" w14:textId="77777777" w:rsidR="00BA1664" w:rsidRPr="00834C4D" w:rsidRDefault="00945F5F" w:rsidP="00BA1664">
      <w:pPr>
        <w:pStyle w:val="ListParagraph"/>
        <w:widowControl/>
        <w:numPr>
          <w:ilvl w:val="1"/>
          <w:numId w:val="3"/>
        </w:numPr>
        <w:suppressAutoHyphens w:val="0"/>
        <w:spacing w:after="200" w:line="276" w:lineRule="auto"/>
        <w:rPr>
          <w:rStyle w:val="Hyperlink"/>
          <w:color w:val="auto"/>
          <w:u w:val="none"/>
        </w:rPr>
      </w:pPr>
      <w:hyperlink r:id="rId6" w:history="1">
        <w:r w:rsidR="00BA1664" w:rsidRPr="00E94B45">
          <w:rPr>
            <w:rStyle w:val="Hyperlink"/>
          </w:rPr>
          <w:t>http://www.blinktower.com/portfolio/rapiddeploy-ems/</w:t>
        </w:r>
      </w:hyperlink>
    </w:p>
    <w:p w14:paraId="1518BDAB" w14:textId="77777777" w:rsidR="00BA1664" w:rsidRDefault="00BA1664" w:rsidP="00BA1664">
      <w:pPr>
        <w:pStyle w:val="ListParagraph"/>
        <w:widowControl/>
        <w:numPr>
          <w:ilvl w:val="1"/>
          <w:numId w:val="3"/>
        </w:numPr>
        <w:suppressAutoHyphens w:val="0"/>
        <w:spacing w:after="200" w:line="276" w:lineRule="auto"/>
      </w:pPr>
      <w:r>
        <w:t>Comedic PSA on dumb ways to die:</w:t>
      </w:r>
    </w:p>
    <w:p w14:paraId="7130FB2C" w14:textId="77777777" w:rsidR="00BA1664" w:rsidRDefault="00945F5F" w:rsidP="00BA1664">
      <w:pPr>
        <w:pStyle w:val="NormalWeb"/>
        <w:rPr>
          <w:rStyle w:val="Hyperlink"/>
        </w:rPr>
      </w:pPr>
      <w:hyperlink r:id="rId7" w:history="1">
        <w:r w:rsidR="00BA1664" w:rsidRPr="00E94B45">
          <w:rPr>
            <w:rStyle w:val="Hyperlink"/>
          </w:rPr>
          <w:t>https://www.youtube.com/watch?v=IJNR2EpS0jw&amp;list=PLy9bPWxvsVSlIDfmkEGGiEz02Df6DI71i</w:t>
        </w:r>
      </w:hyperlink>
    </w:p>
    <w:p w14:paraId="7F20ADB5" w14:textId="77777777" w:rsidR="00BA1664" w:rsidRDefault="00BA1664" w:rsidP="00BA1664">
      <w:pPr>
        <w:pStyle w:val="NormalWeb"/>
        <w:rPr>
          <w:rStyle w:val="Hyperlink"/>
        </w:rPr>
      </w:pPr>
    </w:p>
    <w:p w14:paraId="23B4FA28" w14:textId="77777777" w:rsidR="00BA1664" w:rsidRDefault="00BA1664" w:rsidP="00BA1664">
      <w:r>
        <w:t xml:space="preserve">Design your presentation. </w:t>
      </w:r>
    </w:p>
    <w:p w14:paraId="2576B6C8" w14:textId="77777777" w:rsidR="00E0431E" w:rsidRDefault="00945F5F" w:rsidP="00E0431E">
      <w:pPr>
        <w:rPr>
          <w:rFonts w:eastAsia="Times New Roman"/>
        </w:rPr>
      </w:pPr>
      <w:hyperlink r:id="rId8" w:history="1">
        <w:r w:rsidR="00E0431E">
          <w:rPr>
            <w:rStyle w:val="Hyperlink"/>
            <w:rFonts w:eastAsia="Times New Roman"/>
          </w:rPr>
          <w:t>https://www.sparkol.com/en/Blog/The-7-universal-story-plots-that-still-entrance-audiences</w:t>
        </w:r>
      </w:hyperlink>
    </w:p>
    <w:p w14:paraId="20727749" w14:textId="2AE646E9" w:rsidR="00E0431E" w:rsidRDefault="00E0431E" w:rsidP="00BA1664">
      <w:r>
        <w:t>View The first one (but in terms of problems, rather than monsters)</w:t>
      </w:r>
    </w:p>
    <w:p w14:paraId="512333E5" w14:textId="77777777" w:rsidR="005F0F6F" w:rsidRDefault="00945F5F" w:rsidP="005F0F6F">
      <w:pPr>
        <w:rPr>
          <w:rFonts w:eastAsia="Times New Roman"/>
        </w:rPr>
      </w:pPr>
      <w:hyperlink r:id="rId9" w:history="1">
        <w:r w:rsidR="005F0F6F">
          <w:rPr>
            <w:rStyle w:val="Hyperlink"/>
            <w:rFonts w:eastAsia="Times New Roman"/>
          </w:rPr>
          <w:t>https://www.sparkol.com/en/Blog/8-Classic-storytelling-techniques-for-engaging-presentations</w:t>
        </w:r>
      </w:hyperlink>
    </w:p>
    <w:p w14:paraId="5F3B1230" w14:textId="3AA025C9" w:rsidR="00E0431E" w:rsidRDefault="005F0F6F" w:rsidP="00BA1664">
      <w:r>
        <w:lastRenderedPageBreak/>
        <w:t>Another set</w:t>
      </w:r>
    </w:p>
    <w:p w14:paraId="4E8AB720" w14:textId="546B2ED5" w:rsidR="005F0F6F" w:rsidRDefault="00E9331A" w:rsidP="00BA1664">
      <w:r>
        <w:t>FALSE START archetype for how the old one sucked, and the newer one is better.</w:t>
      </w:r>
    </w:p>
    <w:p w14:paraId="17AFF588" w14:textId="77777777" w:rsidR="00E9331A" w:rsidRDefault="00E9331A" w:rsidP="00BA1664"/>
    <w:p w14:paraId="70ED9EAE" w14:textId="77777777" w:rsidR="00BA1664" w:rsidRDefault="00BA1664" w:rsidP="00BA1664">
      <w:pPr>
        <w:ind w:firstLine="720"/>
      </w:pPr>
      <w:r>
        <w:t>How will it flow? What is the order?</w:t>
      </w:r>
    </w:p>
    <w:p w14:paraId="66ED645B" w14:textId="77777777" w:rsidR="00BA1664" w:rsidRDefault="00BA1664" w:rsidP="00BA1664">
      <w:pPr>
        <w:ind w:firstLine="720"/>
      </w:pPr>
      <w:r>
        <w:t xml:space="preserve">Who will speak? (It can be everyone for different parts.) </w:t>
      </w:r>
    </w:p>
    <w:p w14:paraId="3C2FEDAC" w14:textId="77777777" w:rsidR="00BA1664" w:rsidRDefault="00BA1664" w:rsidP="00BA1664">
      <w:pPr>
        <w:ind w:firstLine="720"/>
      </w:pPr>
      <w:r>
        <w:t>How can you match the style of the company to the presentation style?</w:t>
      </w:r>
    </w:p>
    <w:p w14:paraId="15BDA791" w14:textId="77777777" w:rsidR="00BA1664" w:rsidRDefault="00BA1664" w:rsidP="00BA1664">
      <w:pPr>
        <w:pStyle w:val="NormalWeb"/>
      </w:pPr>
    </w:p>
    <w:p w14:paraId="27D2357A" w14:textId="77777777" w:rsidR="001E3CA3" w:rsidRDefault="001E3CA3"/>
    <w:sectPr w:rsidR="001E3CA3" w:rsidSect="00D63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angal">
    <w:altName w:val="Devanagari Sangam MN"/>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1319D"/>
    <w:multiLevelType w:val="hybridMultilevel"/>
    <w:tmpl w:val="373C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A30CB"/>
    <w:multiLevelType w:val="hybridMultilevel"/>
    <w:tmpl w:val="253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FA043A"/>
    <w:multiLevelType w:val="hybridMultilevel"/>
    <w:tmpl w:val="92DA5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C27A8"/>
    <w:multiLevelType w:val="hybridMultilevel"/>
    <w:tmpl w:val="34C4B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A3F19"/>
    <w:multiLevelType w:val="hybridMultilevel"/>
    <w:tmpl w:val="A352E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0012BC"/>
    <w:multiLevelType w:val="hybridMultilevel"/>
    <w:tmpl w:val="F2F4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6B49DE"/>
    <w:multiLevelType w:val="hybridMultilevel"/>
    <w:tmpl w:val="03D44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664"/>
    <w:rsid w:val="000E1945"/>
    <w:rsid w:val="001E3CA3"/>
    <w:rsid w:val="0029669E"/>
    <w:rsid w:val="002F35F3"/>
    <w:rsid w:val="004B6A41"/>
    <w:rsid w:val="005F0F6F"/>
    <w:rsid w:val="00706004"/>
    <w:rsid w:val="008A6179"/>
    <w:rsid w:val="00945F5F"/>
    <w:rsid w:val="00A129E1"/>
    <w:rsid w:val="00BA1664"/>
    <w:rsid w:val="00BA327E"/>
    <w:rsid w:val="00D6331E"/>
    <w:rsid w:val="00E0431E"/>
    <w:rsid w:val="00E34160"/>
    <w:rsid w:val="00E9331A"/>
    <w:rsid w:val="00EC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C4AB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A1664"/>
    <w:pPr>
      <w:widowControl w:val="0"/>
      <w:suppressAutoHyphens/>
      <w:spacing w:before="100" w:beforeAutospacing="1" w:after="100" w:afterAutospacing="1"/>
      <w:outlineLvl w:val="2"/>
    </w:pPr>
    <w:rPr>
      <w:rFonts w:ascii="Times New Roman" w:eastAsia="Times New Roman" w:hAnsi="Times New Roman" w:cs="Times New Roman"/>
      <w:b/>
      <w:bCs/>
      <w:kern w:val="1"/>
      <w:sz w:val="27"/>
      <w:szCs w:val="27"/>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1664"/>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BA1664"/>
    <w:rPr>
      <w:rFonts w:ascii="Times New Roman" w:eastAsia="Times New Roman" w:hAnsi="Times New Roman" w:cs="Times New Roman"/>
      <w:b/>
      <w:bCs/>
      <w:kern w:val="1"/>
      <w:sz w:val="27"/>
      <w:szCs w:val="27"/>
      <w:lang w:eastAsia="hi-IN" w:bidi="hi-IN"/>
    </w:rPr>
  </w:style>
  <w:style w:type="paragraph" w:styleId="ListParagraph">
    <w:name w:val="List Paragraph"/>
    <w:basedOn w:val="Normal"/>
    <w:uiPriority w:val="34"/>
    <w:qFormat/>
    <w:rsid w:val="00BA1664"/>
    <w:pPr>
      <w:widowControl w:val="0"/>
      <w:suppressAutoHyphens/>
      <w:ind w:left="720"/>
      <w:contextualSpacing/>
    </w:pPr>
    <w:rPr>
      <w:rFonts w:ascii="Times New Roman" w:eastAsia="SimSun" w:hAnsi="Times New Roman" w:cs="Mangal"/>
      <w:kern w:val="1"/>
      <w:lang w:eastAsia="hi-IN" w:bidi="hi-IN"/>
    </w:rPr>
  </w:style>
  <w:style w:type="character" w:styleId="Hyperlink">
    <w:name w:val="Hyperlink"/>
    <w:rsid w:val="00BA1664"/>
    <w:rPr>
      <w:color w:val="000080"/>
      <w:u w:val="single"/>
    </w:rPr>
  </w:style>
  <w:style w:type="character" w:styleId="FollowedHyperlink">
    <w:name w:val="FollowedHyperlink"/>
    <w:basedOn w:val="DefaultParagraphFont"/>
    <w:uiPriority w:val="99"/>
    <w:semiHidden/>
    <w:unhideWhenUsed/>
    <w:rsid w:val="00BA16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45144">
      <w:bodyDiv w:val="1"/>
      <w:marLeft w:val="0"/>
      <w:marRight w:val="0"/>
      <w:marTop w:val="0"/>
      <w:marBottom w:val="0"/>
      <w:divBdr>
        <w:top w:val="none" w:sz="0" w:space="0" w:color="auto"/>
        <w:left w:val="none" w:sz="0" w:space="0" w:color="auto"/>
        <w:bottom w:val="none" w:sz="0" w:space="0" w:color="auto"/>
        <w:right w:val="none" w:sz="0" w:space="0" w:color="auto"/>
      </w:divBdr>
    </w:div>
    <w:div w:id="1124494709">
      <w:bodyDiv w:val="1"/>
      <w:marLeft w:val="0"/>
      <w:marRight w:val="0"/>
      <w:marTop w:val="0"/>
      <w:marBottom w:val="0"/>
      <w:divBdr>
        <w:top w:val="none" w:sz="0" w:space="0" w:color="auto"/>
        <w:left w:val="none" w:sz="0" w:space="0" w:color="auto"/>
        <w:bottom w:val="none" w:sz="0" w:space="0" w:color="auto"/>
        <w:right w:val="none" w:sz="0" w:space="0" w:color="auto"/>
      </w:divBdr>
    </w:div>
    <w:div w:id="1155951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linktower.com/portfolio/vodacom-data-roaming/" TargetMode="External"/><Relationship Id="rId6" Type="http://schemas.openxmlformats.org/officeDocument/2006/relationships/hyperlink" Target="http://www.blinktower.com/portfolio/rapiddeploy-ems/" TargetMode="External"/><Relationship Id="rId7" Type="http://schemas.openxmlformats.org/officeDocument/2006/relationships/hyperlink" Target="https://www.youtube.com/watch?v=IJNR2EpS0jw&amp;list=PLy9bPWxvsVSlIDfmkEGGiEz02Df6DI71i" TargetMode="External"/><Relationship Id="rId8" Type="http://schemas.openxmlformats.org/officeDocument/2006/relationships/hyperlink" Target="https://www.sparkol.com/en/Blog/The-7-universal-story-plots-that-still-entrance-audiences" TargetMode="External"/><Relationship Id="rId9" Type="http://schemas.openxmlformats.org/officeDocument/2006/relationships/hyperlink" Target="https://www.sparkol.com/en/Blog/8-Classic-storytelling-techniques-for-engaging-presentation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390</Words>
  <Characters>2227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2019-11-20T00:30:00Z</dcterms:created>
  <dcterms:modified xsi:type="dcterms:W3CDTF">2019-12-04T01:15:00Z</dcterms:modified>
</cp:coreProperties>
</file>