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2F35" w14:textId="536EE028" w:rsidR="00517504" w:rsidRDefault="00517504" w:rsidP="00517504">
      <w:pPr>
        <w:spacing w:after="0" w:line="480" w:lineRule="auto"/>
        <w:rPr>
          <w:rFonts w:ascii="Times New Roman" w:hAnsi="Times New Roman" w:cs="Times New Roman"/>
          <w:sz w:val="24"/>
          <w:szCs w:val="24"/>
        </w:rPr>
      </w:pPr>
      <w:r>
        <w:rPr>
          <w:rFonts w:ascii="Times New Roman" w:hAnsi="Times New Roman" w:cs="Times New Roman"/>
          <w:sz w:val="24"/>
          <w:szCs w:val="24"/>
        </w:rPr>
        <w:t>Fenn MacDonald</w:t>
      </w:r>
    </w:p>
    <w:p w14:paraId="0D3B9674" w14:textId="2DE10257" w:rsidR="00517504" w:rsidRDefault="00E4434E" w:rsidP="00517504">
      <w:pPr>
        <w:spacing w:after="0" w:line="480" w:lineRule="auto"/>
        <w:rPr>
          <w:rFonts w:ascii="Times New Roman" w:hAnsi="Times New Roman" w:cs="Times New Roman"/>
          <w:sz w:val="24"/>
          <w:szCs w:val="24"/>
        </w:rPr>
      </w:pPr>
      <w:r>
        <w:rPr>
          <w:rFonts w:ascii="Times New Roman" w:hAnsi="Times New Roman" w:cs="Times New Roman"/>
          <w:sz w:val="24"/>
          <w:szCs w:val="24"/>
        </w:rPr>
        <w:t>Spring</w:t>
      </w:r>
      <w:r w:rsidR="00517504">
        <w:rPr>
          <w:rFonts w:ascii="Times New Roman" w:hAnsi="Times New Roman" w:cs="Times New Roman"/>
          <w:sz w:val="24"/>
          <w:szCs w:val="24"/>
        </w:rPr>
        <w:t xml:space="preserve"> 2024</w:t>
      </w:r>
    </w:p>
    <w:p w14:paraId="788E68BE" w14:textId="2C28E315" w:rsidR="00517504" w:rsidRPr="0096285D" w:rsidRDefault="0096285D" w:rsidP="00517504">
      <w:pPr>
        <w:spacing w:after="0" w:line="480" w:lineRule="auto"/>
        <w:jc w:val="center"/>
        <w:rPr>
          <w:rFonts w:ascii="Times New Roman" w:hAnsi="Times New Roman" w:cs="Times New Roman"/>
          <w:i/>
          <w:iCs/>
          <w:sz w:val="24"/>
          <w:szCs w:val="24"/>
        </w:rPr>
      </w:pPr>
      <w:r>
        <w:rPr>
          <w:rFonts w:ascii="Times New Roman" w:hAnsi="Times New Roman" w:cs="Times New Roman"/>
          <w:sz w:val="24"/>
          <w:szCs w:val="24"/>
        </w:rPr>
        <w:t xml:space="preserve">Communal Magic: Narrative Structure in </w:t>
      </w:r>
      <w:r>
        <w:rPr>
          <w:rFonts w:ascii="Times New Roman" w:hAnsi="Times New Roman" w:cs="Times New Roman"/>
          <w:i/>
          <w:iCs/>
          <w:sz w:val="24"/>
          <w:szCs w:val="24"/>
        </w:rPr>
        <w:t>The Magic Fish</w:t>
      </w:r>
    </w:p>
    <w:p w14:paraId="2873AA6E" w14:textId="7C6B18AD" w:rsidR="00ED15F1" w:rsidRPr="00517504" w:rsidRDefault="00ED15F1"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t xml:space="preserve">Ursula K. Le Guin’s essay </w:t>
      </w:r>
      <w:r w:rsidRPr="00517504">
        <w:rPr>
          <w:rFonts w:ascii="Times New Roman" w:hAnsi="Times New Roman" w:cs="Times New Roman"/>
          <w:i/>
          <w:iCs/>
          <w:sz w:val="24"/>
          <w:szCs w:val="24"/>
        </w:rPr>
        <w:t>The Carrier Bag Theory of Fiction</w:t>
      </w:r>
      <w:r w:rsidRPr="00517504">
        <w:rPr>
          <w:rFonts w:ascii="Times New Roman" w:hAnsi="Times New Roman" w:cs="Times New Roman"/>
          <w:sz w:val="24"/>
          <w:szCs w:val="24"/>
        </w:rPr>
        <w:t xml:space="preserve"> proposes that the proper shape of a novel is that of a vessel, one that both contains and conveys meaning. Rejecting the reduction of narrative to conflict alone, Le Guin observes that</w:t>
      </w:r>
      <w:r w:rsidR="004A08CC" w:rsidRPr="00517504">
        <w:rPr>
          <w:rFonts w:ascii="Times New Roman" w:hAnsi="Times New Roman" w:cs="Times New Roman"/>
          <w:sz w:val="24"/>
          <w:szCs w:val="24"/>
        </w:rPr>
        <w:t xml:space="preserve"> in the novel structure to which she objects,</w:t>
      </w:r>
      <w:r w:rsidRPr="00517504">
        <w:rPr>
          <w:rFonts w:ascii="Times New Roman" w:hAnsi="Times New Roman" w:cs="Times New Roman"/>
          <w:sz w:val="24"/>
          <w:szCs w:val="24"/>
        </w:rPr>
        <w:t xml:space="preserve"> every member of a hero’s community becomes subsumed in importance to the role of that hero, who inevitably claims not only the </w:t>
      </w:r>
      <w:r w:rsidR="004A08CC" w:rsidRPr="00517504">
        <w:rPr>
          <w:rFonts w:ascii="Times New Roman" w:hAnsi="Times New Roman" w:cs="Times New Roman"/>
          <w:sz w:val="24"/>
          <w:szCs w:val="24"/>
        </w:rPr>
        <w:t>title</w:t>
      </w:r>
      <w:r w:rsidRPr="00517504">
        <w:rPr>
          <w:rFonts w:ascii="Times New Roman" w:hAnsi="Times New Roman" w:cs="Times New Roman"/>
          <w:sz w:val="24"/>
          <w:szCs w:val="24"/>
        </w:rPr>
        <w:t xml:space="preserve"> of protagonist but also that of the only real human being in the narrative (150). Rather than laud a hero who succeeds through violent struggle, Le Guin states that she particularly likes novels because “instead of heroes they have people in them,” requiring that no single character be the sole real person contained within the novel (153). While supporting characters will always be a necessary element of narrative structure, Le Guin’s essay proposes a radical reimagining of how a narrative might function, emphasizing the importance of relationships both between characters within the novel and also of readers to the novel itself. Le Guin asserts that “a novel is a medicine bundle, holding things in a particular, powerful relation to one another and to us” (153). This model of the novel as a series of relationships constantly redefined by the reader’s interpretation is one neatly exemplified by Trung Le Nguyen’s graphic novel </w:t>
      </w:r>
      <w:r w:rsidRPr="00517504">
        <w:rPr>
          <w:rFonts w:ascii="Times New Roman" w:hAnsi="Times New Roman" w:cs="Times New Roman"/>
          <w:i/>
          <w:iCs/>
          <w:sz w:val="24"/>
          <w:szCs w:val="24"/>
        </w:rPr>
        <w:t xml:space="preserve">The Magic Fish, </w:t>
      </w:r>
      <w:r w:rsidRPr="00517504">
        <w:rPr>
          <w:rFonts w:ascii="Times New Roman" w:hAnsi="Times New Roman" w:cs="Times New Roman"/>
          <w:sz w:val="24"/>
          <w:szCs w:val="24"/>
        </w:rPr>
        <w:t>which follows the young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as he struggles to come out to his mother, Helen, with the support of his friends. </w:t>
      </w:r>
      <w:r w:rsidR="00CB17F1" w:rsidRPr="00517504">
        <w:rPr>
          <w:rFonts w:ascii="Times New Roman" w:hAnsi="Times New Roman" w:cs="Times New Roman"/>
          <w:sz w:val="24"/>
          <w:szCs w:val="24"/>
        </w:rPr>
        <w:t>Tiến</w:t>
      </w:r>
      <w:r w:rsidRPr="00517504">
        <w:rPr>
          <w:rFonts w:ascii="Times New Roman" w:hAnsi="Times New Roman" w:cs="Times New Roman"/>
          <w:sz w:val="24"/>
          <w:szCs w:val="24"/>
        </w:rPr>
        <w:t xml:space="preserve"> and Helen share a bond of powerful love, but face the barrier of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n’s lack of fluency in Vietnamese and Helen’s lack of fluency in English, limiting their shared communication. Fairy</w:t>
      </w:r>
      <w:r w:rsidR="00493DA0" w:rsidRPr="00517504">
        <w:rPr>
          <w:rFonts w:ascii="Times New Roman" w:hAnsi="Times New Roman" w:cs="Times New Roman"/>
          <w:sz w:val="24"/>
          <w:szCs w:val="24"/>
        </w:rPr>
        <w:t xml:space="preserve"> </w:t>
      </w:r>
      <w:r w:rsidRPr="00517504">
        <w:rPr>
          <w:rFonts w:ascii="Times New Roman" w:hAnsi="Times New Roman" w:cs="Times New Roman"/>
          <w:sz w:val="24"/>
          <w:szCs w:val="24"/>
        </w:rPr>
        <w:t xml:space="preserve">tales form the common ground between the two, allowing the power of a story to become the touchstone both characters need in order to communicate, while the graphic novel simultaneously provides a </w:t>
      </w:r>
      <w:r w:rsidRPr="00517504">
        <w:rPr>
          <w:rFonts w:ascii="Times New Roman" w:hAnsi="Times New Roman" w:cs="Times New Roman"/>
          <w:sz w:val="24"/>
          <w:szCs w:val="24"/>
        </w:rPr>
        <w:lastRenderedPageBreak/>
        <w:t>model for how novels can facilitate such communication in reality. Nguyen’s graphic novel makes a profound argument for Le Guin’s theory of fiction as a container for complex relationships that are always defined in part by the reader’s relationship to the story.</w:t>
      </w:r>
    </w:p>
    <w:p w14:paraId="785E0417" w14:textId="7C9EF098" w:rsidR="00ED15F1" w:rsidRPr="00517504" w:rsidRDefault="004A08CC"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t>Nguyen’s graphic novel features a central narrative interwoven with three different fairy tales that directly interact with the characters of the central narrative</w:t>
      </w:r>
      <w:r w:rsidR="00151A38" w:rsidRPr="00517504">
        <w:rPr>
          <w:rFonts w:ascii="Times New Roman" w:hAnsi="Times New Roman" w:cs="Times New Roman"/>
          <w:sz w:val="24"/>
          <w:szCs w:val="24"/>
        </w:rPr>
        <w:t>, a complex structure that emphasizes the role of community in storytelling</w:t>
      </w:r>
      <w:r w:rsidRPr="00517504">
        <w:rPr>
          <w:rFonts w:ascii="Times New Roman" w:hAnsi="Times New Roman" w:cs="Times New Roman"/>
          <w:sz w:val="24"/>
          <w:szCs w:val="24"/>
        </w:rPr>
        <w:t>.</w:t>
      </w:r>
      <w:r w:rsidR="00ED15F1" w:rsidRPr="00517504">
        <w:rPr>
          <w:rFonts w:ascii="Times New Roman" w:hAnsi="Times New Roman" w:cs="Times New Roman"/>
          <w:sz w:val="24"/>
          <w:szCs w:val="24"/>
        </w:rPr>
        <w:t xml:space="preserve"> The first fairy</w:t>
      </w:r>
      <w:r w:rsidR="00493DA0" w:rsidRPr="00517504">
        <w:rPr>
          <w:rFonts w:ascii="Times New Roman" w:hAnsi="Times New Roman" w:cs="Times New Roman"/>
          <w:sz w:val="24"/>
          <w:szCs w:val="24"/>
        </w:rPr>
        <w:t xml:space="preserve"> </w:t>
      </w:r>
      <w:r w:rsidR="00ED15F1" w:rsidRPr="00517504">
        <w:rPr>
          <w:rFonts w:ascii="Times New Roman" w:hAnsi="Times New Roman" w:cs="Times New Roman"/>
          <w:sz w:val="24"/>
          <w:szCs w:val="24"/>
        </w:rPr>
        <w:t>tale featured in the graphic novel follows Alera on her flight from peril in a home no longer safe for her and through her adventures as she forges a new home with new friends</w:t>
      </w:r>
      <w:r w:rsidRPr="00517504">
        <w:rPr>
          <w:rFonts w:ascii="Times New Roman" w:hAnsi="Times New Roman" w:cs="Times New Roman"/>
          <w:sz w:val="24"/>
          <w:szCs w:val="24"/>
        </w:rPr>
        <w:t xml:space="preserve"> (Nguyen 26-30)</w:t>
      </w:r>
      <w:r w:rsidR="00ED15F1" w:rsidRPr="00517504">
        <w:rPr>
          <w:rFonts w:ascii="Times New Roman" w:hAnsi="Times New Roman" w:cs="Times New Roman"/>
          <w:sz w:val="24"/>
          <w:szCs w:val="24"/>
        </w:rPr>
        <w:t xml:space="preserve">. Alera’s story is one of courage, not unlike the classical hero narrative, but also one of cleverness, disguise, and the importance of trust. The initial escape from the perils of home is facilitated by Alera’s aunt, Velvet, who offers Alera magical gifts (Nguyen 24-26). These gifts see Alera safely into the care of Gracia and her three sons, who shelter Alera for the rest of the story (Nguyen 30-33). </w:t>
      </w:r>
      <w:r w:rsidR="00151A38" w:rsidRPr="00517504">
        <w:rPr>
          <w:rFonts w:ascii="Times New Roman" w:hAnsi="Times New Roman" w:cs="Times New Roman"/>
          <w:sz w:val="24"/>
          <w:szCs w:val="24"/>
        </w:rPr>
        <w:t xml:space="preserve">Alera’s journey as heroine is one founded on communal support, from her direct blood relatives in the form of her aunt as well as from her friends and adopted family in the form of Gracia and her sons. The fairy tale’s emphasis on community is also reflected in the central narrative, with the </w:t>
      </w:r>
      <w:r w:rsidR="00ED15F1" w:rsidRPr="00517504">
        <w:rPr>
          <w:rFonts w:ascii="Times New Roman" w:hAnsi="Times New Roman" w:cs="Times New Roman"/>
          <w:sz w:val="24"/>
          <w:szCs w:val="24"/>
        </w:rPr>
        <w:t xml:space="preserve">visual language </w:t>
      </w:r>
      <w:r w:rsidR="00151A38" w:rsidRPr="00517504">
        <w:rPr>
          <w:rFonts w:ascii="Times New Roman" w:hAnsi="Times New Roman" w:cs="Times New Roman"/>
          <w:sz w:val="24"/>
          <w:szCs w:val="24"/>
        </w:rPr>
        <w:t>directly</w:t>
      </w:r>
      <w:r w:rsidR="00ED15F1" w:rsidRPr="00517504">
        <w:rPr>
          <w:rFonts w:ascii="Times New Roman" w:hAnsi="Times New Roman" w:cs="Times New Roman"/>
          <w:sz w:val="24"/>
          <w:szCs w:val="24"/>
        </w:rPr>
        <w:t xml:space="preserve"> influenced by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 and his mother, who both experience powerful emotional associations with the characters.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 envisions Prince Maxwell, the romantic lead, looking very similar to his own crush (Nguyen 36-37). Helen’s emotional resonance is one of both romance and grief, as she recalls agreeing to flee Vietnam with her now-husband,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n’s father, an experience fraught with both love for her partner and the sorrow of leaving home forever (Nguyen 27-28). The graphic novel lends equal emphasis to both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 xml:space="preserve">n’s and Helen’s experiences with the </w:t>
      </w:r>
      <w:r w:rsidR="00493DA0" w:rsidRPr="00517504">
        <w:rPr>
          <w:rFonts w:ascii="Times New Roman" w:hAnsi="Times New Roman" w:cs="Times New Roman"/>
          <w:sz w:val="24"/>
          <w:szCs w:val="24"/>
        </w:rPr>
        <w:t>fairy tale</w:t>
      </w:r>
      <w:r w:rsidR="00ED15F1" w:rsidRPr="00517504">
        <w:rPr>
          <w:rFonts w:ascii="Times New Roman" w:hAnsi="Times New Roman" w:cs="Times New Roman"/>
          <w:sz w:val="24"/>
          <w:szCs w:val="24"/>
        </w:rPr>
        <w:t xml:space="preserve">, using different color washes to demarcate different moments in time and space and the rapid shifts between such moments. The equal focus on both protagonists </w:t>
      </w:r>
      <w:r w:rsidR="00B34958" w:rsidRPr="00517504">
        <w:rPr>
          <w:rFonts w:ascii="Times New Roman" w:hAnsi="Times New Roman" w:cs="Times New Roman"/>
          <w:sz w:val="24"/>
          <w:szCs w:val="24"/>
        </w:rPr>
        <w:lastRenderedPageBreak/>
        <w:t xml:space="preserve">as well as </w:t>
      </w:r>
      <w:r w:rsidR="00151A38" w:rsidRPr="00517504">
        <w:rPr>
          <w:rFonts w:ascii="Times New Roman" w:hAnsi="Times New Roman" w:cs="Times New Roman"/>
          <w:sz w:val="24"/>
          <w:szCs w:val="24"/>
        </w:rPr>
        <w:t xml:space="preserve">Alera’s reliance on her community </w:t>
      </w:r>
      <w:r w:rsidR="00ED15F1" w:rsidRPr="00517504">
        <w:rPr>
          <w:rFonts w:ascii="Times New Roman" w:hAnsi="Times New Roman" w:cs="Times New Roman"/>
          <w:sz w:val="24"/>
          <w:szCs w:val="24"/>
        </w:rPr>
        <w:t>directly refutes the narrative structure of the singular hero subsuming their community into a decorative background, upholding Le Guin’s model of the novel as a communal story.</w:t>
      </w:r>
    </w:p>
    <w:p w14:paraId="47E3CCA9" w14:textId="1D0B21BD" w:rsidR="00ED15F1" w:rsidRPr="00517504" w:rsidRDefault="00151A38"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t>Alera’s fairy tale features very little direct danger, with the majority of the tension stemming from interpersonal relationships, a structure that reflects the tension in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n’s and Helen’s relationship. </w:t>
      </w:r>
      <w:r w:rsidR="00ED15F1" w:rsidRPr="00517504">
        <w:rPr>
          <w:rFonts w:ascii="Times New Roman" w:hAnsi="Times New Roman" w:cs="Times New Roman"/>
          <w:sz w:val="24"/>
          <w:szCs w:val="24"/>
        </w:rPr>
        <w:t>The primary danger Alera faces in her story is from a poorly negotiated contract made by her father, and while Alera’s bravery and cleverness in her own dealings with the Old Man of the Sea carries her far, her ultimate salvation comes from her relationship with her aunt Velvet (Nguyen 106-107). Familial love saves Alera in the end, just as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 hopes that familial love will embrace him on the other side of his coming out, a trial he is not yet ready to endure. This concealment on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n’s part offers another parallel with Alera, who uses her disguise as Al to grow closer with Prince Maxwell and to discreetly determine the extent of his feelings toward the mysterious princess that is Alera herself.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 xml:space="preserve">n and Helen’s shared love of </w:t>
      </w:r>
      <w:r w:rsidR="00493DA0" w:rsidRPr="00517504">
        <w:rPr>
          <w:rFonts w:ascii="Times New Roman" w:hAnsi="Times New Roman" w:cs="Times New Roman"/>
          <w:sz w:val="24"/>
          <w:szCs w:val="24"/>
        </w:rPr>
        <w:t>fairy tale</w:t>
      </w:r>
      <w:r w:rsidR="00ED15F1" w:rsidRPr="00517504">
        <w:rPr>
          <w:rFonts w:ascii="Times New Roman" w:hAnsi="Times New Roman" w:cs="Times New Roman"/>
          <w:sz w:val="24"/>
          <w:szCs w:val="24"/>
        </w:rPr>
        <w:t xml:space="preserve">s affords each of them a measure of concealment from the other, using the symbolism and language of </w:t>
      </w:r>
      <w:r w:rsidR="00493DA0" w:rsidRPr="00517504">
        <w:rPr>
          <w:rFonts w:ascii="Times New Roman" w:hAnsi="Times New Roman" w:cs="Times New Roman"/>
          <w:sz w:val="24"/>
          <w:szCs w:val="24"/>
        </w:rPr>
        <w:t>fairy tale</w:t>
      </w:r>
      <w:r w:rsidR="00ED15F1" w:rsidRPr="00517504">
        <w:rPr>
          <w:rFonts w:ascii="Times New Roman" w:hAnsi="Times New Roman" w:cs="Times New Roman"/>
          <w:sz w:val="24"/>
          <w:szCs w:val="24"/>
        </w:rPr>
        <w:t>s to discuss difficult topics for which they might otherwise lack the vocabulary. Helen’s vivid recollections of her father’s funeral and the difficult decision to flee Vietnam with her partner are incommunicable to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 given the limits of their shared language (Nguyen 66-67). However, Helen can describe an answer to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 xml:space="preserve">n’s question about how it feels to fall in love by reading the end of Alera’s story, in which Maxwell’s love of Al and Alera both creates a dynamic love of the single person she becomes in her </w:t>
      </w:r>
      <w:r w:rsidR="00493DA0" w:rsidRPr="00517504">
        <w:rPr>
          <w:rFonts w:ascii="Times New Roman" w:hAnsi="Times New Roman" w:cs="Times New Roman"/>
          <w:sz w:val="24"/>
          <w:szCs w:val="24"/>
        </w:rPr>
        <w:t>fairy tale</w:t>
      </w:r>
      <w:r w:rsidR="00ED15F1" w:rsidRPr="00517504">
        <w:rPr>
          <w:rFonts w:ascii="Times New Roman" w:hAnsi="Times New Roman" w:cs="Times New Roman"/>
          <w:sz w:val="24"/>
          <w:szCs w:val="24"/>
        </w:rPr>
        <w:t xml:space="preserve">’s conclusion. This </w:t>
      </w:r>
      <w:r w:rsidR="00493DA0" w:rsidRPr="00517504">
        <w:rPr>
          <w:rFonts w:ascii="Times New Roman" w:hAnsi="Times New Roman" w:cs="Times New Roman"/>
          <w:sz w:val="24"/>
          <w:szCs w:val="24"/>
        </w:rPr>
        <w:t>fairy tale</w:t>
      </w:r>
      <w:r w:rsidR="00ED15F1" w:rsidRPr="00517504">
        <w:rPr>
          <w:rFonts w:ascii="Times New Roman" w:hAnsi="Times New Roman" w:cs="Times New Roman"/>
          <w:sz w:val="24"/>
          <w:szCs w:val="24"/>
        </w:rPr>
        <w:t xml:space="preserve"> serves Ti</w:t>
      </w:r>
      <w:r w:rsidR="008B28BC" w:rsidRPr="00517504">
        <w:rPr>
          <w:rFonts w:ascii="Times New Roman" w:hAnsi="Times New Roman" w:cs="Times New Roman"/>
          <w:sz w:val="24"/>
          <w:szCs w:val="24"/>
        </w:rPr>
        <w:t>ế</w:t>
      </w:r>
      <w:r w:rsidR="00ED15F1" w:rsidRPr="00517504">
        <w:rPr>
          <w:rFonts w:ascii="Times New Roman" w:hAnsi="Times New Roman" w:cs="Times New Roman"/>
          <w:sz w:val="24"/>
          <w:szCs w:val="24"/>
        </w:rPr>
        <w:t>n and Helen as a container of love, hope, doubt, and memory, a complex cluster of related elements that neatly fits Le Guin’s model of fiction as carrier.</w:t>
      </w:r>
    </w:p>
    <w:p w14:paraId="77E25FE7" w14:textId="28009CE1" w:rsidR="00ED15F1" w:rsidRPr="00517504" w:rsidRDefault="00ED15F1"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lastRenderedPageBreak/>
        <w:t xml:space="preserve">The graphic novel’s second </w:t>
      </w:r>
      <w:r w:rsidR="00493DA0" w:rsidRPr="00517504">
        <w:rPr>
          <w:rFonts w:ascii="Times New Roman" w:hAnsi="Times New Roman" w:cs="Times New Roman"/>
          <w:sz w:val="24"/>
          <w:szCs w:val="24"/>
        </w:rPr>
        <w:t>fairy tale</w:t>
      </w:r>
      <w:r w:rsidRPr="00517504">
        <w:rPr>
          <w:rFonts w:ascii="Times New Roman" w:hAnsi="Times New Roman" w:cs="Times New Roman"/>
          <w:sz w:val="24"/>
          <w:szCs w:val="24"/>
        </w:rPr>
        <w:t>, a rendition of Tấm Cam told to Helen by her aunt, serves as an imagining of the worst possible future for Helen and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The dutiful Tấm serves her stepmother despite increasingly harsh demands for the young girl to act as a maid in her own home (Nguyen 133-134). The stepmother takes advantage of Tấm’s commitment to her familial duties, exploiting Tấm for labor and tormenting her by feeding Tấm the magical fish that was her best friend (Nguyen 141-143). The stepmother’s preference for her own daughter, Tấm’s stepsister, and her cruel torments of Tấm can be read as an imagining of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n’s worst fear, that of being rejected by his mother.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dreads causing his mother pain by coming out to her and worries that she would prefer him to be different than he is, represented in Tấm Cam by the stepmother’s preference of her own child to Tấm. Helen also experiences the story of Tấm Cam as an avenue to express her fear of losing her culture, her language, and her connection to her son, stating that her “past and present selves speak two different languages” (Nguyen 176). Interspersed with panels of Tấm Cam are panels of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attending his school’s dance, where a teacher bearing a striking resemblance to Tấm’s stepmother observes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dancing with his friend Julian and decides to intervene, mirroring panels in which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n’s stepsister spots her at the merchant’s ball (Nguyen 160-161). This use of symmetry and facial similarity to convey matching senses of danger in being observed and safety in disguise speaks to the potency of </w:t>
      </w:r>
      <w:r w:rsidR="00493DA0" w:rsidRPr="00517504">
        <w:rPr>
          <w:rFonts w:ascii="Times New Roman" w:hAnsi="Times New Roman" w:cs="Times New Roman"/>
          <w:sz w:val="24"/>
          <w:szCs w:val="24"/>
        </w:rPr>
        <w:t>fairy tale</w:t>
      </w:r>
      <w:r w:rsidRPr="00517504">
        <w:rPr>
          <w:rFonts w:ascii="Times New Roman" w:hAnsi="Times New Roman" w:cs="Times New Roman"/>
          <w:sz w:val="24"/>
          <w:szCs w:val="24"/>
        </w:rPr>
        <w:t>s as metaphor for identity, with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feeling safe only when hiding his identity from his mother. However,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simultaneously longs to be honest with Helen out of the strength of his love for her, represented at the school dance by his wearing the patched jacket she repaired for him (Nguyen 157). While Helen’s fear of losing her connections to both her culture and her son are communicated by her struggle to remember the story of Tấm Cam,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n’s fears of facing rejection and violence from the mother he loves so dearly are symbolized in the stepmother’s </w:t>
      </w:r>
      <w:r w:rsidRPr="00517504">
        <w:rPr>
          <w:rFonts w:ascii="Times New Roman" w:hAnsi="Times New Roman" w:cs="Times New Roman"/>
          <w:sz w:val="24"/>
          <w:szCs w:val="24"/>
        </w:rPr>
        <w:lastRenderedPageBreak/>
        <w:t>torments. Those fears, dramatized by the association of the watching teacher with the stepsister, prove to be firmly founded in reality when the school requires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to attend counseling with a priest who frames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n’s coming out as equal to a death in the family before arranging a meeting with Helen to out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against his wishes (Nguyen 172, 214).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n’s dread of hurting his mother and his fear of being rejected by her are both symbolized by Tấm’s stepsister, the accomplice in Tấm’s torments and representation of the idealized self that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worries Helen might prefer. </w:t>
      </w:r>
    </w:p>
    <w:p w14:paraId="2E2A5A03" w14:textId="63E21E12" w:rsidR="00ED15F1" w:rsidRPr="00517504" w:rsidRDefault="00ED15F1"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t>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n’s fear of failing to be the child his mother wants is one not uncommon in queer stories as well as one uniquely well suited to the </w:t>
      </w:r>
      <w:r w:rsidR="00493DA0" w:rsidRPr="00517504">
        <w:rPr>
          <w:rFonts w:ascii="Times New Roman" w:hAnsi="Times New Roman" w:cs="Times New Roman"/>
          <w:sz w:val="24"/>
          <w:szCs w:val="24"/>
        </w:rPr>
        <w:t>fairy tale</w:t>
      </w:r>
      <w:r w:rsidRPr="00517504">
        <w:rPr>
          <w:rFonts w:ascii="Times New Roman" w:hAnsi="Times New Roman" w:cs="Times New Roman"/>
          <w:sz w:val="24"/>
          <w:szCs w:val="24"/>
        </w:rPr>
        <w:t xml:space="preserve"> genre. As Roderick McGillis’ analysis of queer structures in George MacDonald’s </w:t>
      </w:r>
      <w:r w:rsidR="00493DA0" w:rsidRPr="00517504">
        <w:rPr>
          <w:rFonts w:ascii="Times New Roman" w:hAnsi="Times New Roman" w:cs="Times New Roman"/>
          <w:sz w:val="24"/>
          <w:szCs w:val="24"/>
        </w:rPr>
        <w:t>fairy tale</w:t>
      </w:r>
      <w:r w:rsidRPr="00517504">
        <w:rPr>
          <w:rFonts w:ascii="Times New Roman" w:hAnsi="Times New Roman" w:cs="Times New Roman"/>
          <w:sz w:val="24"/>
          <w:szCs w:val="24"/>
        </w:rPr>
        <w:t>s states, “the literary fairy tale is a genre that almost by definition presents young protagonists learning to function on their own in difficult circumstances,” a description that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n’s situation fits perfectly (88). While Helen is alive and well, a contrast to the deceased or absent mothers in all three fairy tales that Helen and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share,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cannot enlist her help with his predicament because she is a part of it. While supported by friends who play the parts of plucky prince and beneficent fairy,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is ultimately isolated by the differences in language between himself and his mother. Ironically, Helen shares in this isolation, telling her aunt that she feels distant from both her own mother and her son, as if trapped between two worlds (Nguyen 176-177). Helen’s unmooring from both her past and her present is in itself a kind of queer experience, that of belonging nowhere fully. McGillis states that queerness itself “connotes a border condition, neither one thing nor the other, neither one place nor the other,” a condition which Helen experiences as she moves between her past home with her mother and her present home with her son (88). While Helen and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share their respective experiences of isolation, they cannot overcome it, spending several pages traveling in complete silence after a teacher outs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to Helen, unable to find the words to discuss what they </w:t>
      </w:r>
      <w:r w:rsidRPr="00517504">
        <w:rPr>
          <w:rFonts w:ascii="Times New Roman" w:hAnsi="Times New Roman" w:cs="Times New Roman"/>
          <w:sz w:val="24"/>
          <w:szCs w:val="24"/>
        </w:rPr>
        <w:lastRenderedPageBreak/>
        <w:t>both now know (Nguyen 216-218). Helen’s rendition of The Little Mermaid serves as the means to break that silence, using fiction as a container for love, acceptance, and understanding that is entirely dependent on the context that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and Helen share in order to communicate those concepts. Le Guin’s model of fiction as container posits that the purpose of “necessary elements of a whole” such as those communicated by Helen serve “neither resolution nor stasis but continuing process,” which Helen achieves by taking a new step in her relationship with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that is not so much an ending as a continuation (153). The language of fairy tales developed by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and Helen relies upon their shared context to form coherent communication, fitting Le Guin’s model of fiction relating to its reader, while also forming a kind of queer communication outside of normalized patterns of language such as English or Vietnamese. The relationships that both characters have to fairy tales as well as to each other allows Helen to use graphic novel’s final fairy tale as carrier bag to present to her son, carrying gifts no less magical in their way than those received by Alera in the novel’s first fairy tale. </w:t>
      </w:r>
    </w:p>
    <w:p w14:paraId="29CC005B" w14:textId="387B6E52" w:rsidR="00ED15F1" w:rsidRPr="00517504" w:rsidRDefault="00ED15F1" w:rsidP="00517504">
      <w:pPr>
        <w:spacing w:after="0" w:line="480" w:lineRule="auto"/>
        <w:ind w:firstLine="720"/>
        <w:rPr>
          <w:rFonts w:ascii="Times New Roman" w:hAnsi="Times New Roman" w:cs="Times New Roman"/>
          <w:sz w:val="24"/>
          <w:szCs w:val="24"/>
        </w:rPr>
      </w:pPr>
      <w:r w:rsidRPr="00517504">
        <w:rPr>
          <w:rFonts w:ascii="Times New Roman" w:hAnsi="Times New Roman" w:cs="Times New Roman"/>
          <w:sz w:val="24"/>
          <w:szCs w:val="24"/>
        </w:rPr>
        <w:t xml:space="preserve">The graphic novel </w:t>
      </w:r>
      <w:r w:rsidRPr="00517504">
        <w:rPr>
          <w:rFonts w:ascii="Times New Roman" w:hAnsi="Times New Roman" w:cs="Times New Roman"/>
          <w:i/>
          <w:iCs/>
          <w:sz w:val="24"/>
          <w:szCs w:val="24"/>
        </w:rPr>
        <w:t xml:space="preserve">The Magic Fish </w:t>
      </w:r>
      <w:r w:rsidR="00346114" w:rsidRPr="00517504">
        <w:rPr>
          <w:rFonts w:ascii="Times New Roman" w:hAnsi="Times New Roman" w:cs="Times New Roman"/>
          <w:sz w:val="24"/>
          <w:szCs w:val="24"/>
        </w:rPr>
        <w:t xml:space="preserve">is </w:t>
      </w:r>
      <w:r w:rsidRPr="00517504">
        <w:rPr>
          <w:rFonts w:ascii="Times New Roman" w:hAnsi="Times New Roman" w:cs="Times New Roman"/>
          <w:sz w:val="24"/>
          <w:szCs w:val="24"/>
        </w:rPr>
        <w:t>a story that contains other stories, each of which relates to the overarching narrative through symbolism, visual language, and interpretation by the characters. Within the graphic novel, fiction is communication, collaboration, and magic. Le Guin’s framing of fiction novels as containing people rather than heroes holds true for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and Helen, who achieve their humble goal of mutual understanding not through heroic deeds of daring but through the quieter fairy-tale virtues of loyalty, determination, and cleverness, much like Alera in the graphic novel’s first story. Similarly, the graphic novel’s conclusion with Helen expressing her acceptance of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n is an ending that indicates a continuing story, one in which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gets to be himself without fear and enjoy a renewed relationship with his mother. Le Guin’s concept on elements of a narrative serving continuing process is at work here both within and </w:t>
      </w:r>
      <w:r w:rsidRPr="00517504">
        <w:rPr>
          <w:rFonts w:ascii="Times New Roman" w:hAnsi="Times New Roman" w:cs="Times New Roman"/>
          <w:sz w:val="24"/>
          <w:szCs w:val="24"/>
        </w:rPr>
        <w:lastRenderedPageBreak/>
        <w:t>without the narrative. While Ti</w:t>
      </w:r>
      <w:r w:rsidR="008B28BC" w:rsidRPr="00517504">
        <w:rPr>
          <w:rFonts w:ascii="Times New Roman" w:hAnsi="Times New Roman" w:cs="Times New Roman"/>
          <w:sz w:val="24"/>
          <w:szCs w:val="24"/>
        </w:rPr>
        <w:t>ế</w:t>
      </w:r>
      <w:r w:rsidRPr="00517504">
        <w:rPr>
          <w:rFonts w:ascii="Times New Roman" w:hAnsi="Times New Roman" w:cs="Times New Roman"/>
          <w:sz w:val="24"/>
          <w:szCs w:val="24"/>
        </w:rPr>
        <w:t xml:space="preserve">n and Helen’s happy ending is truly more of a continuation than a conclusion, the graphic novel simultaneously presents readers with a working model for how fiction can be used to communicate in reality. Nguyen’s </w:t>
      </w:r>
      <w:r w:rsidRPr="00517504">
        <w:rPr>
          <w:rFonts w:ascii="Times New Roman" w:hAnsi="Times New Roman" w:cs="Times New Roman"/>
          <w:i/>
          <w:iCs/>
          <w:sz w:val="24"/>
          <w:szCs w:val="24"/>
        </w:rPr>
        <w:t xml:space="preserve">The Magic Fish </w:t>
      </w:r>
      <w:r w:rsidRPr="00517504">
        <w:rPr>
          <w:rFonts w:ascii="Times New Roman" w:hAnsi="Times New Roman" w:cs="Times New Roman"/>
          <w:sz w:val="24"/>
          <w:szCs w:val="24"/>
        </w:rPr>
        <w:t xml:space="preserve">serves as a multi-layered illustration of Le Guin’s carrier bag theory of fiction, in which every element of the narrative is at work in relation to not only the characters of the fairy tales, but also the characters of the overarching narrative, which is in turn at work on the reader. </w:t>
      </w:r>
    </w:p>
    <w:p w14:paraId="02128D0C" w14:textId="77777777" w:rsidR="003761AE" w:rsidRPr="00517504" w:rsidRDefault="003761AE" w:rsidP="00517504">
      <w:pPr>
        <w:spacing w:after="0" w:line="480" w:lineRule="auto"/>
        <w:rPr>
          <w:rFonts w:ascii="Times New Roman" w:hAnsi="Times New Roman" w:cs="Times New Roman"/>
          <w:sz w:val="24"/>
          <w:szCs w:val="24"/>
        </w:rPr>
      </w:pPr>
      <w:r w:rsidRPr="00517504">
        <w:rPr>
          <w:rFonts w:ascii="Times New Roman" w:hAnsi="Times New Roman" w:cs="Times New Roman"/>
          <w:sz w:val="24"/>
          <w:szCs w:val="24"/>
        </w:rPr>
        <w:br w:type="page"/>
      </w:r>
    </w:p>
    <w:p w14:paraId="48029459" w14:textId="74A892BF" w:rsidR="002116CA" w:rsidRPr="00517504" w:rsidRDefault="00493DA0" w:rsidP="00517504">
      <w:pPr>
        <w:spacing w:after="0" w:line="480" w:lineRule="auto"/>
        <w:jc w:val="center"/>
        <w:rPr>
          <w:rFonts w:ascii="Times New Roman" w:hAnsi="Times New Roman" w:cs="Times New Roman"/>
          <w:sz w:val="24"/>
          <w:szCs w:val="24"/>
        </w:rPr>
      </w:pPr>
      <w:r w:rsidRPr="00517504">
        <w:rPr>
          <w:rFonts w:ascii="Times New Roman" w:hAnsi="Times New Roman" w:cs="Times New Roman"/>
          <w:sz w:val="24"/>
          <w:szCs w:val="24"/>
        </w:rPr>
        <w:lastRenderedPageBreak/>
        <w:t>Works Cited</w:t>
      </w:r>
    </w:p>
    <w:p w14:paraId="78406F51" w14:textId="77777777" w:rsidR="00F76BA4" w:rsidRPr="00517504" w:rsidRDefault="00F76BA4" w:rsidP="00517504">
      <w:pPr>
        <w:spacing w:after="0" w:line="480" w:lineRule="auto"/>
        <w:ind w:left="720" w:hanging="720"/>
        <w:rPr>
          <w:rFonts w:ascii="Times New Roman" w:hAnsi="Times New Roman" w:cs="Times New Roman"/>
          <w:sz w:val="24"/>
          <w:szCs w:val="24"/>
        </w:rPr>
      </w:pPr>
      <w:r w:rsidRPr="00517504">
        <w:rPr>
          <w:rFonts w:ascii="Times New Roman" w:eastAsia="Times New Roman" w:hAnsi="Times New Roman" w:cs="Times New Roman"/>
          <w:kern w:val="0"/>
          <w:sz w:val="24"/>
          <w:szCs w:val="24"/>
          <w14:ligatures w14:val="none"/>
        </w:rPr>
        <w:t xml:space="preserve">Le Guin, Ursula K. </w:t>
      </w:r>
      <w:r w:rsidRPr="00517504">
        <w:rPr>
          <w:rFonts w:ascii="Times New Roman" w:eastAsia="Times New Roman" w:hAnsi="Times New Roman" w:cs="Times New Roman"/>
          <w:i/>
          <w:iCs/>
          <w:kern w:val="0"/>
          <w:sz w:val="24"/>
          <w:szCs w:val="24"/>
          <w14:ligatures w14:val="none"/>
        </w:rPr>
        <w:t>The Carrier Bag Theory of Fiction</w:t>
      </w:r>
      <w:r w:rsidRPr="00517504">
        <w:rPr>
          <w:rFonts w:ascii="Times New Roman" w:eastAsia="Times New Roman" w:hAnsi="Times New Roman" w:cs="Times New Roman"/>
          <w:kern w:val="0"/>
          <w:sz w:val="24"/>
          <w:szCs w:val="24"/>
          <w14:ligatures w14:val="none"/>
        </w:rPr>
        <w:t>. Illustrated by Bul Lee, Ignota, 2019.</w:t>
      </w:r>
    </w:p>
    <w:p w14:paraId="4D240717" w14:textId="0B98D739" w:rsidR="00F76BA4" w:rsidRPr="00517504" w:rsidRDefault="00F76BA4" w:rsidP="00517504">
      <w:pPr>
        <w:spacing w:after="0" w:line="480" w:lineRule="auto"/>
        <w:ind w:left="720" w:hanging="720"/>
        <w:rPr>
          <w:rFonts w:ascii="Times New Roman" w:eastAsia="Times New Roman" w:hAnsi="Times New Roman" w:cs="Times New Roman"/>
          <w:kern w:val="0"/>
          <w:sz w:val="24"/>
          <w:szCs w:val="24"/>
          <w14:ligatures w14:val="none"/>
        </w:rPr>
      </w:pPr>
      <w:r w:rsidRPr="00517504">
        <w:rPr>
          <w:rFonts w:ascii="Times New Roman" w:eastAsia="Times New Roman" w:hAnsi="Times New Roman" w:cs="Times New Roman"/>
          <w:kern w:val="0"/>
          <w:sz w:val="24"/>
          <w:szCs w:val="24"/>
          <w14:ligatures w14:val="none"/>
        </w:rPr>
        <w:t xml:space="preserve">McGillis, Roderick. “‘A Fairytale Is Just a Fairytale’: George MacDonald and the Queering of Fairy.” </w:t>
      </w:r>
      <w:r w:rsidRPr="00517504">
        <w:rPr>
          <w:rFonts w:ascii="Times New Roman" w:eastAsia="Times New Roman" w:hAnsi="Times New Roman" w:cs="Times New Roman"/>
          <w:i/>
          <w:iCs/>
          <w:kern w:val="0"/>
          <w:sz w:val="24"/>
          <w:szCs w:val="24"/>
          <w14:ligatures w14:val="none"/>
        </w:rPr>
        <w:t>Marvels &amp; Tales</w:t>
      </w:r>
      <w:r w:rsidRPr="00517504">
        <w:rPr>
          <w:rFonts w:ascii="Times New Roman" w:eastAsia="Times New Roman" w:hAnsi="Times New Roman" w:cs="Times New Roman"/>
          <w:kern w:val="0"/>
          <w:sz w:val="24"/>
          <w:szCs w:val="24"/>
          <w14:ligatures w14:val="none"/>
        </w:rPr>
        <w:t xml:space="preserve">, vol. 17, no. 1, 2003, pp. 86–99. </w:t>
      </w:r>
      <w:r w:rsidRPr="00517504">
        <w:rPr>
          <w:rFonts w:ascii="Times New Roman" w:eastAsia="Times New Roman" w:hAnsi="Times New Roman" w:cs="Times New Roman"/>
          <w:i/>
          <w:iCs/>
          <w:kern w:val="0"/>
          <w:sz w:val="24"/>
          <w:szCs w:val="24"/>
          <w14:ligatures w14:val="none"/>
        </w:rPr>
        <w:t>JSTOR</w:t>
      </w:r>
      <w:r w:rsidRPr="00517504">
        <w:rPr>
          <w:rFonts w:ascii="Times New Roman" w:eastAsia="Times New Roman" w:hAnsi="Times New Roman" w:cs="Times New Roman"/>
          <w:kern w:val="0"/>
          <w:sz w:val="24"/>
          <w:szCs w:val="24"/>
          <w14:ligatures w14:val="none"/>
        </w:rPr>
        <w:t xml:space="preserve">, </w:t>
      </w:r>
      <w:hyperlink r:id="rId6" w:history="1">
        <w:r w:rsidRPr="00517504">
          <w:rPr>
            <w:rStyle w:val="Hyperlink"/>
            <w:rFonts w:ascii="Times New Roman" w:eastAsia="Times New Roman" w:hAnsi="Times New Roman" w:cs="Times New Roman"/>
            <w:kern w:val="0"/>
            <w:sz w:val="24"/>
            <w:szCs w:val="24"/>
            <w14:ligatures w14:val="none"/>
          </w:rPr>
          <w:t>http://www.jstor.org/stable/41389901</w:t>
        </w:r>
      </w:hyperlink>
      <w:r w:rsidRPr="00517504">
        <w:rPr>
          <w:rFonts w:ascii="Times New Roman" w:eastAsia="Times New Roman" w:hAnsi="Times New Roman" w:cs="Times New Roman"/>
          <w:kern w:val="0"/>
          <w:sz w:val="24"/>
          <w:szCs w:val="24"/>
          <w14:ligatures w14:val="none"/>
        </w:rPr>
        <w:t>. Accessed 16 Apr. 2024.</w:t>
      </w:r>
    </w:p>
    <w:p w14:paraId="4BE689FF" w14:textId="77777777" w:rsidR="00F76BA4" w:rsidRPr="00517504" w:rsidRDefault="00F76BA4" w:rsidP="00517504">
      <w:pPr>
        <w:spacing w:after="0" w:line="480" w:lineRule="auto"/>
        <w:ind w:left="720" w:hanging="720"/>
        <w:rPr>
          <w:rFonts w:ascii="Times New Roman" w:hAnsi="Times New Roman" w:cs="Times New Roman"/>
          <w:sz w:val="24"/>
          <w:szCs w:val="24"/>
        </w:rPr>
      </w:pPr>
      <w:r w:rsidRPr="00517504">
        <w:rPr>
          <w:rFonts w:ascii="Times New Roman" w:hAnsi="Times New Roman" w:cs="Times New Roman"/>
          <w:sz w:val="24"/>
          <w:szCs w:val="24"/>
        </w:rPr>
        <w:t xml:space="preserve">Nguyen, Trung Le. </w:t>
      </w:r>
      <w:r w:rsidRPr="00517504">
        <w:rPr>
          <w:rFonts w:ascii="Times New Roman" w:hAnsi="Times New Roman" w:cs="Times New Roman"/>
          <w:i/>
          <w:iCs/>
          <w:sz w:val="24"/>
          <w:szCs w:val="24"/>
        </w:rPr>
        <w:t>The Magic Fish</w:t>
      </w:r>
      <w:r w:rsidRPr="00517504">
        <w:rPr>
          <w:rFonts w:ascii="Times New Roman" w:hAnsi="Times New Roman" w:cs="Times New Roman"/>
          <w:sz w:val="24"/>
          <w:szCs w:val="24"/>
        </w:rPr>
        <w:t xml:space="preserve">. RH Graphic, 2020. </w:t>
      </w:r>
    </w:p>
    <w:p w14:paraId="5D6B4B9B" w14:textId="77777777" w:rsidR="00F76BA4" w:rsidRPr="00517504" w:rsidRDefault="00F76BA4" w:rsidP="00517504">
      <w:pPr>
        <w:spacing w:after="0" w:line="480" w:lineRule="auto"/>
        <w:rPr>
          <w:rFonts w:ascii="Times New Roman" w:hAnsi="Times New Roman" w:cs="Times New Roman"/>
          <w:sz w:val="24"/>
          <w:szCs w:val="24"/>
        </w:rPr>
      </w:pPr>
    </w:p>
    <w:sectPr w:rsidR="00F76BA4" w:rsidRPr="00517504" w:rsidSect="00957B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440A" w14:textId="77777777" w:rsidR="001261D3" w:rsidRDefault="001261D3" w:rsidP="00517504">
      <w:pPr>
        <w:spacing w:after="0" w:line="240" w:lineRule="auto"/>
      </w:pPr>
      <w:r>
        <w:separator/>
      </w:r>
    </w:p>
  </w:endnote>
  <w:endnote w:type="continuationSeparator" w:id="0">
    <w:p w14:paraId="4784D319" w14:textId="77777777" w:rsidR="001261D3" w:rsidRDefault="001261D3" w:rsidP="0051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77E4" w14:textId="77777777" w:rsidR="001261D3" w:rsidRDefault="001261D3" w:rsidP="00517504">
      <w:pPr>
        <w:spacing w:after="0" w:line="240" w:lineRule="auto"/>
      </w:pPr>
      <w:r>
        <w:separator/>
      </w:r>
    </w:p>
  </w:footnote>
  <w:footnote w:type="continuationSeparator" w:id="0">
    <w:p w14:paraId="1AB55AE4" w14:textId="77777777" w:rsidR="001261D3" w:rsidRDefault="001261D3" w:rsidP="00517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80979820"/>
      <w:docPartObj>
        <w:docPartGallery w:val="Page Numbers (Top of Page)"/>
        <w:docPartUnique/>
      </w:docPartObj>
    </w:sdtPr>
    <w:sdtEndPr>
      <w:rPr>
        <w:noProof/>
      </w:rPr>
    </w:sdtEndPr>
    <w:sdtContent>
      <w:p w14:paraId="13C02962" w14:textId="1EEC88AB" w:rsidR="00517504" w:rsidRPr="00517504" w:rsidRDefault="00517504">
        <w:pPr>
          <w:pStyle w:val="Header"/>
          <w:jc w:val="right"/>
          <w:rPr>
            <w:rFonts w:ascii="Times New Roman" w:hAnsi="Times New Roman" w:cs="Times New Roman"/>
            <w:sz w:val="24"/>
            <w:szCs w:val="24"/>
          </w:rPr>
        </w:pPr>
        <w:r w:rsidRPr="00517504">
          <w:rPr>
            <w:rFonts w:ascii="Times New Roman" w:hAnsi="Times New Roman" w:cs="Times New Roman"/>
            <w:sz w:val="24"/>
            <w:szCs w:val="24"/>
          </w:rPr>
          <w:t xml:space="preserve">MacDonald </w:t>
        </w:r>
        <w:r w:rsidRPr="00517504">
          <w:rPr>
            <w:rFonts w:ascii="Times New Roman" w:hAnsi="Times New Roman" w:cs="Times New Roman"/>
            <w:sz w:val="24"/>
            <w:szCs w:val="24"/>
          </w:rPr>
          <w:fldChar w:fldCharType="begin"/>
        </w:r>
        <w:r w:rsidRPr="00517504">
          <w:rPr>
            <w:rFonts w:ascii="Times New Roman" w:hAnsi="Times New Roman" w:cs="Times New Roman"/>
            <w:sz w:val="24"/>
            <w:szCs w:val="24"/>
          </w:rPr>
          <w:instrText xml:space="preserve"> PAGE   \* MERGEFORMAT </w:instrText>
        </w:r>
        <w:r w:rsidRPr="00517504">
          <w:rPr>
            <w:rFonts w:ascii="Times New Roman" w:hAnsi="Times New Roman" w:cs="Times New Roman"/>
            <w:sz w:val="24"/>
            <w:szCs w:val="24"/>
          </w:rPr>
          <w:fldChar w:fldCharType="separate"/>
        </w:r>
        <w:r w:rsidRPr="00517504">
          <w:rPr>
            <w:rFonts w:ascii="Times New Roman" w:hAnsi="Times New Roman" w:cs="Times New Roman"/>
            <w:noProof/>
            <w:sz w:val="24"/>
            <w:szCs w:val="24"/>
          </w:rPr>
          <w:t>2</w:t>
        </w:r>
        <w:r w:rsidRPr="00517504">
          <w:rPr>
            <w:rFonts w:ascii="Times New Roman" w:hAnsi="Times New Roman" w:cs="Times New Roman"/>
            <w:noProof/>
            <w:sz w:val="24"/>
            <w:szCs w:val="24"/>
          </w:rPr>
          <w:fldChar w:fldCharType="end"/>
        </w:r>
      </w:p>
    </w:sdtContent>
  </w:sdt>
  <w:p w14:paraId="3AF7FCFB" w14:textId="77777777" w:rsidR="00517504" w:rsidRPr="00517504" w:rsidRDefault="0051750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F1"/>
    <w:rsid w:val="00087078"/>
    <w:rsid w:val="001261D3"/>
    <w:rsid w:val="00151A38"/>
    <w:rsid w:val="002116CA"/>
    <w:rsid w:val="00255523"/>
    <w:rsid w:val="003125E0"/>
    <w:rsid w:val="00346114"/>
    <w:rsid w:val="003761AE"/>
    <w:rsid w:val="00420BFB"/>
    <w:rsid w:val="00493DA0"/>
    <w:rsid w:val="004A08CC"/>
    <w:rsid w:val="00517504"/>
    <w:rsid w:val="007A2C7F"/>
    <w:rsid w:val="008B28BC"/>
    <w:rsid w:val="00944C74"/>
    <w:rsid w:val="00957B34"/>
    <w:rsid w:val="0096285D"/>
    <w:rsid w:val="00A02D49"/>
    <w:rsid w:val="00A375C8"/>
    <w:rsid w:val="00B34958"/>
    <w:rsid w:val="00CB17F1"/>
    <w:rsid w:val="00D90C2A"/>
    <w:rsid w:val="00E4434E"/>
    <w:rsid w:val="00ED15F1"/>
    <w:rsid w:val="00F76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386D"/>
  <w15:chartTrackingRefBased/>
  <w15:docId w15:val="{F4C43CA5-878F-4E67-893F-15F4D67E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BA4"/>
    <w:rPr>
      <w:color w:val="0563C1" w:themeColor="hyperlink"/>
      <w:u w:val="single"/>
    </w:rPr>
  </w:style>
  <w:style w:type="character" w:styleId="UnresolvedMention">
    <w:name w:val="Unresolved Mention"/>
    <w:basedOn w:val="DefaultParagraphFont"/>
    <w:uiPriority w:val="99"/>
    <w:semiHidden/>
    <w:unhideWhenUsed/>
    <w:rsid w:val="00F76BA4"/>
    <w:rPr>
      <w:color w:val="605E5C"/>
      <w:shd w:val="clear" w:color="auto" w:fill="E1DFDD"/>
    </w:rPr>
  </w:style>
  <w:style w:type="paragraph" w:styleId="Header">
    <w:name w:val="header"/>
    <w:basedOn w:val="Normal"/>
    <w:link w:val="HeaderChar"/>
    <w:uiPriority w:val="99"/>
    <w:unhideWhenUsed/>
    <w:rsid w:val="00517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504"/>
  </w:style>
  <w:style w:type="paragraph" w:styleId="Footer">
    <w:name w:val="footer"/>
    <w:basedOn w:val="Normal"/>
    <w:link w:val="FooterChar"/>
    <w:uiPriority w:val="99"/>
    <w:unhideWhenUsed/>
    <w:rsid w:val="00517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413899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MacDonald</dc:creator>
  <cp:keywords/>
  <dc:description/>
  <cp:lastModifiedBy>Fenn MacDonald</cp:lastModifiedBy>
  <cp:revision>4</cp:revision>
  <dcterms:created xsi:type="dcterms:W3CDTF">2024-04-30T21:46:00Z</dcterms:created>
  <dcterms:modified xsi:type="dcterms:W3CDTF">2025-02-08T03:50:00Z</dcterms:modified>
</cp:coreProperties>
</file>